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0A9D" w:rsidR="009D2B5A" w:rsidRDefault="009D2B5A" w14:paraId="c5912d1" w14:textId="c5912d1">
      <w:pPr>
        <w:jc w:val="both"/>
        <w15:collapsed w:val="false"/>
      </w:pPr>
      <w:bookmarkStart w:name="_GoBack" w:id="0"/>
      <w:bookmarkEnd w:id="0"/>
      <w:r w:rsidRPr="00C60A9D">
        <w:t>REPUBLIKA HRVATSKA</w:t>
      </w:r>
    </w:p>
    <w:p w:rsidRPr="00C60A9D" w:rsidR="00CC4935" w:rsidRDefault="009D2B5A">
      <w:pPr>
        <w:jc w:val="both"/>
      </w:pPr>
      <w:r w:rsidRPr="00C60A9D">
        <w:t xml:space="preserve">TRGOVAČKI SUD U </w:t>
      </w:r>
      <w:r w:rsidRPr="00C60A9D" w:rsidR="00C86A67">
        <w:t>PAZINU</w:t>
      </w:r>
      <w:r w:rsidRPr="00C60A9D" w:rsidR="00001910">
        <w:t xml:space="preserve">                      </w:t>
      </w:r>
      <w:r w:rsidRPr="00C60A9D" w:rsidR="00903623">
        <w:t xml:space="preserve">                           </w:t>
      </w:r>
      <w:r w:rsidRPr="00C60A9D" w:rsidR="00E15B6F">
        <w:t xml:space="preserve"> </w:t>
      </w:r>
      <w:r w:rsidRPr="00C60A9D" w:rsidR="005B1376">
        <w:tab/>
      </w:r>
      <w:r w:rsidRPr="00C60A9D" w:rsidR="005B1376">
        <w:tab/>
      </w:r>
    </w:p>
    <w:p w:rsidRPr="00C60A9D" w:rsidR="00CC4935" w:rsidRDefault="00CC4935">
      <w:pPr>
        <w:jc w:val="both"/>
      </w:pPr>
    </w:p>
    <w:p w:rsidRPr="00C60A9D" w:rsidR="009D2B5A" w:rsidP="00CC4935" w:rsidRDefault="00C77755">
      <w:pPr>
        <w:jc w:val="right"/>
      </w:pPr>
      <w:r w:rsidRPr="00C60A9D">
        <w:t>St-</w:t>
      </w:r>
      <w:r w:rsidRPr="00C60A9D" w:rsidR="00C60A9D">
        <w:t>14/2015-980</w:t>
      </w:r>
    </w:p>
    <w:p w:rsidRPr="00C60A9D" w:rsidR="009D2B5A" w:rsidRDefault="009D2B5A">
      <w:pPr>
        <w:jc w:val="both"/>
      </w:pPr>
    </w:p>
    <w:p w:rsidRPr="00C60A9D" w:rsidR="009D2B5A" w:rsidRDefault="009D2B5A">
      <w:pPr>
        <w:jc w:val="center"/>
        <w:rPr>
          <w:bCs w:val="false"/>
        </w:rPr>
      </w:pPr>
      <w:r w:rsidRPr="00C60A9D">
        <w:rPr>
          <w:bCs w:val="false"/>
        </w:rPr>
        <w:t>Z A P I S N I K</w:t>
      </w:r>
    </w:p>
    <w:p w:rsidRPr="00C60A9D" w:rsidR="009D2B5A" w:rsidRDefault="009D2B5A">
      <w:pPr>
        <w:jc w:val="center"/>
        <w:rPr>
          <w:bCs w:val="false"/>
        </w:rPr>
      </w:pPr>
      <w:r w:rsidRPr="00C60A9D">
        <w:rPr>
          <w:bCs w:val="false"/>
        </w:rPr>
        <w:t>sa ročišta za diobu kupovnine</w:t>
      </w:r>
    </w:p>
    <w:p w:rsidRPr="00C60A9D" w:rsidR="00FF726B" w:rsidRDefault="00FF726B">
      <w:pPr>
        <w:jc w:val="both"/>
      </w:pPr>
    </w:p>
    <w:p w:rsidRPr="00C60A9D" w:rsidR="00F757E3" w:rsidP="00C77755" w:rsidRDefault="00F757E3">
      <w:pPr>
        <w:jc w:val="center"/>
      </w:pPr>
      <w:r w:rsidRPr="00C60A9D">
        <w:t xml:space="preserve">sastavljen u Trgovačkom sudu u Pazinu, </w:t>
      </w:r>
      <w:r w:rsidRPr="00C60A9D" w:rsidR="00C60A9D">
        <w:t>u stečajnom postupku nad dužnikom GORAN INŽENJERING d.o.o. u stečaju, OIB 66649656334, Mate Vlašića 47/a, Poreč</w:t>
      </w:r>
      <w:r w:rsidRPr="00C60A9D" w:rsidR="00A06C48">
        <w:t xml:space="preserve">, </w:t>
      </w:r>
      <w:r w:rsidRPr="00C60A9D">
        <w:t xml:space="preserve">održanog </w:t>
      </w:r>
      <w:r w:rsidRPr="00C60A9D" w:rsidR="00C60A9D">
        <w:t>5. studenog</w:t>
      </w:r>
      <w:r w:rsidRPr="00C60A9D" w:rsidR="00C77755">
        <w:t xml:space="preserve"> 2025.</w:t>
      </w:r>
    </w:p>
    <w:p w:rsidRPr="00C60A9D" w:rsidR="009D2B5A" w:rsidP="00AD65AD" w:rsidRDefault="009D2B5A">
      <w:pPr>
        <w:jc w:val="center"/>
      </w:pPr>
    </w:p>
    <w:p w:rsidRPr="00C60A9D" w:rsidR="00E15B6F" w:rsidRDefault="00E15B6F">
      <w:pPr>
        <w:jc w:val="both"/>
      </w:pPr>
    </w:p>
    <w:p w:rsidRPr="00C60A9D" w:rsidR="009D2B5A" w:rsidRDefault="009D2B5A">
      <w:pPr>
        <w:jc w:val="both"/>
      </w:pPr>
      <w:r w:rsidRPr="00C60A9D">
        <w:t>Nazočni od  suda:</w:t>
      </w:r>
    </w:p>
    <w:p w:rsidRPr="00C60A9D" w:rsidR="009D2B5A" w:rsidRDefault="00C86A67">
      <w:pPr>
        <w:jc w:val="both"/>
      </w:pPr>
      <w:r w:rsidRPr="00C60A9D">
        <w:t>Damir Rabar</w:t>
      </w:r>
      <w:r w:rsidRPr="00C60A9D" w:rsidR="009D2B5A">
        <w:t>, stečajni sudac</w:t>
      </w:r>
    </w:p>
    <w:p w:rsidRPr="00C60A9D" w:rsidR="00FF726B" w:rsidRDefault="00802E65">
      <w:pPr>
        <w:jc w:val="both"/>
      </w:pPr>
      <w:r w:rsidRPr="00802E65">
        <w:t>Sanja Prodan</w:t>
      </w:r>
      <w:r w:rsidRPr="00802E65" w:rsidR="009D2B5A">
        <w:t>, zapisničar</w:t>
      </w:r>
    </w:p>
    <w:p w:rsidRPr="00C60A9D" w:rsidR="00E56B45" w:rsidRDefault="00E56B45">
      <w:pPr>
        <w:jc w:val="both"/>
      </w:pPr>
    </w:p>
    <w:p w:rsidRPr="00C60A9D" w:rsidR="009D2B5A" w:rsidRDefault="00D94511">
      <w:pPr>
        <w:jc w:val="both"/>
      </w:pPr>
      <w:r w:rsidRPr="00C60A9D">
        <w:tab/>
      </w:r>
      <w:r w:rsidRPr="00C60A9D" w:rsidR="00954F02">
        <w:t xml:space="preserve">Stečajni sudac otvara ročište u </w:t>
      </w:r>
      <w:r w:rsidRPr="00C60A9D" w:rsidR="002D3803">
        <w:t>1</w:t>
      </w:r>
      <w:r w:rsidRPr="00C60A9D" w:rsidR="00C77755">
        <w:t>2</w:t>
      </w:r>
      <w:r w:rsidRPr="00C60A9D" w:rsidR="002D3803">
        <w:t>:</w:t>
      </w:r>
      <w:r w:rsidRPr="00C60A9D" w:rsidR="00C60A9D">
        <w:t>2</w:t>
      </w:r>
      <w:r w:rsidRPr="00C60A9D" w:rsidR="002D3803">
        <w:t>0</w:t>
      </w:r>
      <w:r w:rsidRPr="00C60A9D" w:rsidR="00954F02">
        <w:t xml:space="preserve"> sati i objavljuje da se na ročištu raspravlja o namirenju vjerovnika i drugih osoba koje postavljaju zahtjev za namirenje, u odnosu na imovinu prodanu u stečajnom postupku.</w:t>
      </w:r>
      <w:r w:rsidRPr="00C60A9D" w:rsidR="001217EF">
        <w:t xml:space="preserve"> </w:t>
      </w:r>
      <w:r w:rsidRPr="00C60A9D" w:rsidR="009D2B5A">
        <w:t>Ročište je javno.</w:t>
      </w:r>
    </w:p>
    <w:p w:rsidRPr="00C60A9D" w:rsidR="009D2B5A" w:rsidRDefault="009D2B5A">
      <w:pPr>
        <w:jc w:val="both"/>
      </w:pPr>
    </w:p>
    <w:p w:rsidRPr="00C60A9D" w:rsidR="00037728" w:rsidRDefault="00D94511">
      <w:pPr>
        <w:jc w:val="both"/>
      </w:pPr>
      <w:r w:rsidRPr="00C60A9D">
        <w:rPr>
          <w:b/>
        </w:rPr>
        <w:tab/>
      </w:r>
      <w:r w:rsidRPr="00C60A9D" w:rsidR="00C346AE">
        <w:t xml:space="preserve">Utvrđuje </w:t>
      </w:r>
      <w:r w:rsidRPr="00C60A9D" w:rsidR="003B53D2">
        <w:t>se da su</w:t>
      </w:r>
      <w:r w:rsidRPr="00C60A9D" w:rsidR="00FE1107">
        <w:t xml:space="preserve"> pristupili</w:t>
      </w:r>
      <w:r w:rsidRPr="00C60A9D" w:rsidR="00C346AE">
        <w:t>:</w:t>
      </w:r>
    </w:p>
    <w:p w:rsidR="00B002F3" w:rsidP="00C60A9D" w:rsidRDefault="00B002F3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C60A9D">
        <w:rPr>
          <w:rFonts w:ascii="Arial" w:hAnsi="Arial" w:cs="Arial"/>
        </w:rPr>
        <w:t xml:space="preserve">stečajni upravitelj </w:t>
      </w:r>
      <w:r w:rsidRPr="00C60A9D" w:rsidR="00C60A9D">
        <w:rPr>
          <w:rFonts w:ascii="Arial" w:hAnsi="Arial" w:cs="Arial"/>
        </w:rPr>
        <w:t>Damir Majstorović</w:t>
      </w:r>
      <w:r w:rsidR="00802E65">
        <w:rPr>
          <w:rFonts w:ascii="Arial" w:hAnsi="Arial" w:cs="Arial"/>
        </w:rPr>
        <w:t>,</w:t>
      </w:r>
    </w:p>
    <w:p w:rsidR="00802E65" w:rsidP="00C60A9D" w:rsidRDefault="00802E65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vjerovnika RH – Nevenka Kovčalija, ŽDO u Puli, </w:t>
      </w:r>
    </w:p>
    <w:p w:rsidR="00802E65" w:rsidP="00C60A9D" w:rsidRDefault="00802E65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vjerovnika GOPLAST d.o.o. </w:t>
      </w:r>
      <w:r w:rsidR="00931816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zz Zvonko Vukovac, uz pun.  Martinu Benolić, odvjetnicu iz Umaga</w:t>
      </w:r>
    </w:p>
    <w:p w:rsidR="00802E65" w:rsidP="00CB663C" w:rsidRDefault="00802E65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802E65">
        <w:rPr>
          <w:rFonts w:ascii="Arial" w:hAnsi="Arial" w:cs="Arial"/>
        </w:rPr>
        <w:t>za vjerovnika RAIFFEISEN BANK –</w:t>
      </w:r>
      <w:r>
        <w:rPr>
          <w:rFonts w:ascii="Arial" w:hAnsi="Arial" w:cs="Arial"/>
        </w:rPr>
        <w:t xml:space="preserve"> </w:t>
      </w:r>
      <w:r w:rsidRPr="00802E65">
        <w:rPr>
          <w:rFonts w:ascii="Arial" w:hAnsi="Arial" w:cs="Arial"/>
        </w:rPr>
        <w:t>Toni Štifanić</w:t>
      </w:r>
    </w:p>
    <w:p w:rsidR="00802E65" w:rsidP="00802E65" w:rsidRDefault="00802E65">
      <w:pPr>
        <w:pStyle w:val="Odlomakpopisa"/>
        <w:ind w:left="1065"/>
        <w:jc w:val="both"/>
        <w:rPr>
          <w:rFonts w:ascii="Arial" w:hAnsi="Arial" w:cs="Arial"/>
        </w:rPr>
      </w:pPr>
    </w:p>
    <w:p w:rsidR="00802E65" w:rsidP="00802E65" w:rsidRDefault="00802E65">
      <w:pPr>
        <w:pStyle w:val="Odlomakpopisa"/>
        <w:ind w:left="1065"/>
        <w:jc w:val="both"/>
        <w:rPr>
          <w:rFonts w:ascii="Arial" w:hAnsi="Arial" w:cs="Arial"/>
        </w:rPr>
      </w:pPr>
    </w:p>
    <w:p w:rsidR="00802E65" w:rsidP="00802E65" w:rsidRDefault="00802E65">
      <w:pPr>
        <w:pStyle w:val="Odlomakpopisa"/>
        <w:ind w:left="0" w:firstLine="106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prije svega navodi kako su svi novci ostvareni prodajom nekretnina prodajom pred Općinskim sudom u Poreču preneseni na sudski depozit. Do sada vjerovnicima nije isplaćeno ništa, a nije isplaćen ni ovršni trošak ovrhovoditeljima sukladno djelomično potvrđenom rješenju o namirenju Općinskog suda u Poreču posl. broj: Ovr-175/2019-732 od 20. kolovoza 2020. </w:t>
      </w:r>
    </w:p>
    <w:p w:rsidR="00802E65" w:rsidP="00802E65" w:rsidRDefault="00802E65">
      <w:pPr>
        <w:pStyle w:val="Odlomakpopisa"/>
        <w:ind w:left="0" w:firstLine="1065"/>
        <w:jc w:val="both"/>
        <w:rPr>
          <w:rFonts w:ascii="Arial" w:hAnsi="Arial" w:cs="Arial"/>
        </w:rPr>
      </w:pPr>
    </w:p>
    <w:p w:rsidR="00802E65" w:rsidP="00802E65" w:rsidRDefault="00931816">
      <w:pPr>
        <w:pStyle w:val="Odlomakpopisa"/>
        <w:ind w:left="0" w:firstLine="106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GOPLAST predlaže sudu da sve isplate izvrši sa depozitnog računa suda kako u odnosu na ovršne troškove tako i u odnosu na tražbine koje se tek imaju utvrditi rješenjem. </w:t>
      </w:r>
    </w:p>
    <w:p w:rsidR="00931816" w:rsidP="00802E65" w:rsidRDefault="00931816">
      <w:pPr>
        <w:pStyle w:val="Odlomakpopisa"/>
        <w:ind w:left="0" w:firstLine="1065"/>
        <w:jc w:val="both"/>
        <w:rPr>
          <w:rFonts w:ascii="Arial" w:hAnsi="Arial" w:cs="Arial"/>
        </w:rPr>
      </w:pPr>
    </w:p>
    <w:p w:rsidR="00931816" w:rsidP="00802E65" w:rsidRDefault="00931816">
      <w:pPr>
        <w:pStyle w:val="Odlomakpopisa"/>
        <w:ind w:left="0" w:firstLine="106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predlaže da se prije svega isplate pravomoćno dosuđeni troškovi ovršnog postupka u odnosu na prodane nekretnine, te da se potom zakaže novo ročište budući da će tek tada biti poznato koliki je ostao iznos koji se može podijeliti </w:t>
      </w:r>
      <w:r w:rsidR="00CE207E">
        <w:rPr>
          <w:rFonts w:ascii="Arial" w:hAnsi="Arial" w:cs="Arial"/>
        </w:rPr>
        <w:t xml:space="preserve">razlučnim </w:t>
      </w:r>
      <w:r>
        <w:rPr>
          <w:rFonts w:ascii="Arial" w:hAnsi="Arial" w:cs="Arial"/>
        </w:rPr>
        <w:t xml:space="preserve">vjerovnicima. </w:t>
      </w:r>
    </w:p>
    <w:p w:rsidR="00931816" w:rsidP="00802E65" w:rsidRDefault="00931816">
      <w:pPr>
        <w:pStyle w:val="Odlomakpopisa"/>
        <w:ind w:left="0" w:firstLine="1065"/>
        <w:jc w:val="both"/>
        <w:rPr>
          <w:rFonts w:ascii="Arial" w:hAnsi="Arial" w:cs="Arial"/>
        </w:rPr>
      </w:pPr>
    </w:p>
    <w:p w:rsidR="00931816" w:rsidP="00802E65" w:rsidRDefault="00931816">
      <w:pPr>
        <w:pStyle w:val="Odlomakpopisa"/>
        <w:ind w:left="0" w:firstLine="1065"/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GOPLAST ističe kako će bez obzira na navode iz podneska koji je danas dostavljen u spis prihvatiti prijedlog stečajnog upravitelja odnosno njegov obračun od 4. lipnja 2025. ukoliko će se isplata izvršiti prema podacima u spisu.</w:t>
      </w:r>
    </w:p>
    <w:p w:rsidR="00931816" w:rsidP="00802E65" w:rsidRDefault="00931816">
      <w:pPr>
        <w:pStyle w:val="Odlomakpopisa"/>
        <w:ind w:left="0" w:firstLine="1065"/>
        <w:jc w:val="both"/>
        <w:rPr>
          <w:rFonts w:ascii="Arial" w:hAnsi="Arial" w:cs="Arial"/>
        </w:rPr>
      </w:pPr>
    </w:p>
    <w:p w:rsidRPr="00C60A9D" w:rsidR="00802E65" w:rsidP="00CE207E" w:rsidRDefault="00B002F3">
      <w:pPr>
        <w:jc w:val="both"/>
      </w:pPr>
      <w:r w:rsidRPr="00C60A9D">
        <w:lastRenderedPageBreak/>
        <w:tab/>
      </w:r>
      <w:r w:rsidR="00CE207E">
        <w:t xml:space="preserve">Stečajni upravitelj ističe kako je u odnosu na ovršni trošak vezano za predmetne nekretnine potrebno samo naložiti računovodstvu ovog suda da izvrši isplatu po pravomoćnom dijelu rješenja o namirenju Općinskog suda u Poreču. </w:t>
      </w:r>
    </w:p>
    <w:p w:rsidRPr="00C60A9D" w:rsidR="001464DB" w:rsidP="0072135A" w:rsidRDefault="001464DB">
      <w:pPr>
        <w:ind w:firstLine="703"/>
        <w:jc w:val="both"/>
      </w:pPr>
    </w:p>
    <w:p w:rsidRPr="00C60A9D" w:rsidR="00362406" w:rsidP="00362406" w:rsidRDefault="00362406">
      <w:pPr>
        <w:jc w:val="both"/>
      </w:pPr>
      <w:r w:rsidRPr="00C60A9D">
        <w:rPr>
          <w:b/>
          <w:bCs w:val="false"/>
        </w:rPr>
        <w:tab/>
      </w:r>
      <w:r w:rsidRPr="00C60A9D">
        <w:rPr>
          <w:bCs w:val="false"/>
        </w:rPr>
        <w:t>Sudac donosi</w:t>
      </w:r>
    </w:p>
    <w:p w:rsidRPr="00C60A9D" w:rsidR="00362406" w:rsidP="0038063C" w:rsidRDefault="00D816B3">
      <w:pPr>
        <w:jc w:val="center"/>
        <w:rPr>
          <w:bCs w:val="false"/>
        </w:rPr>
      </w:pPr>
      <w:r w:rsidRPr="00C60A9D">
        <w:rPr>
          <w:bCs w:val="false"/>
        </w:rPr>
        <w:t>r</w:t>
      </w:r>
      <w:r w:rsidRPr="00C60A9D" w:rsidR="00362406">
        <w:rPr>
          <w:bCs w:val="false"/>
        </w:rPr>
        <w:t xml:space="preserve"> j e š e n j e</w:t>
      </w:r>
    </w:p>
    <w:p w:rsidRPr="00C60A9D" w:rsidR="00972B90" w:rsidP="00362406" w:rsidRDefault="00F31F88">
      <w:pPr>
        <w:jc w:val="both"/>
      </w:pPr>
      <w:r w:rsidRPr="00C60A9D">
        <w:tab/>
      </w:r>
    </w:p>
    <w:p w:rsidR="0038063C" w:rsidP="00C86A67" w:rsidRDefault="00362406">
      <w:pPr>
        <w:jc w:val="both"/>
      </w:pPr>
      <w:r w:rsidRPr="00C60A9D">
        <w:tab/>
      </w:r>
      <w:r w:rsidR="00CE207E">
        <w:t xml:space="preserve">Prije svega ima se isplatiti ovršni trošak djelomično pravomoćnim rješenjem Općinskog suda u Poreču posl. broj: Ovr-175/2019-732 od 20. kolovoza 2020. </w:t>
      </w:r>
    </w:p>
    <w:p w:rsidR="00CE207E" w:rsidP="00C86A67" w:rsidRDefault="00CE207E">
      <w:pPr>
        <w:jc w:val="both"/>
      </w:pPr>
    </w:p>
    <w:p w:rsidR="00CE207E" w:rsidP="00C86A67" w:rsidRDefault="00CE207E">
      <w:pPr>
        <w:jc w:val="both"/>
      </w:pPr>
      <w:r>
        <w:tab/>
        <w:t xml:space="preserve">Poziva se stečajnog upravitelja da u roku od 8 dana dostavi u spis obračun troškova unovčenja, te prijedlog diobe kupovnine razlučnim vjerovnicima i to za svaku pojedinu katastarsku česticu. </w:t>
      </w:r>
    </w:p>
    <w:p w:rsidR="00CE207E" w:rsidP="00C86A67" w:rsidRDefault="00CE207E">
      <w:pPr>
        <w:jc w:val="both"/>
      </w:pPr>
    </w:p>
    <w:p w:rsidR="00CE207E" w:rsidP="00C86A67" w:rsidRDefault="00CE207E">
      <w:pPr>
        <w:jc w:val="both"/>
      </w:pPr>
      <w:r>
        <w:tab/>
        <w:t xml:space="preserve">Današnje ročište se odgađa a sljedeće se zakazuje za dan 4. prosinca 2025. u 12:45 sati, na Trgovačkom sudu u Pazinu, Dršćevka 1, sudnica broj 2. </w:t>
      </w:r>
    </w:p>
    <w:p w:rsidR="004E736C" w:rsidP="00C86A67" w:rsidRDefault="004E736C">
      <w:pPr>
        <w:jc w:val="both"/>
      </w:pPr>
    </w:p>
    <w:p w:rsidR="004E736C" w:rsidP="00C86A67" w:rsidRDefault="004E736C">
      <w:pPr>
        <w:jc w:val="both"/>
      </w:pPr>
      <w:r>
        <w:tab/>
      </w:r>
    </w:p>
    <w:p w:rsidR="00CE207E" w:rsidP="00C86A67" w:rsidRDefault="00CE207E">
      <w:pPr>
        <w:jc w:val="both"/>
      </w:pPr>
    </w:p>
    <w:p w:rsidRPr="00C60A9D" w:rsidR="000539F2" w:rsidP="001656D2" w:rsidRDefault="00954F02">
      <w:pPr>
        <w:jc w:val="center"/>
      </w:pPr>
      <w:r w:rsidRPr="00C60A9D">
        <w:t>Dovršeno u</w:t>
      </w:r>
      <w:r w:rsidRPr="00C60A9D" w:rsidR="00D30BB8">
        <w:t xml:space="preserve"> </w:t>
      </w:r>
      <w:r w:rsidR="00CE207E">
        <w:t xml:space="preserve">12:45 </w:t>
      </w:r>
      <w:r w:rsidRPr="00C60A9D" w:rsidR="009D2B5A">
        <w:t>sati</w:t>
      </w:r>
    </w:p>
    <w:p w:rsidRPr="00C60A9D" w:rsidR="00E52956" w:rsidRDefault="00E52956">
      <w:pPr>
        <w:jc w:val="both"/>
      </w:pPr>
    </w:p>
    <w:p w:rsidRPr="00C60A9D" w:rsidR="00B20A07" w:rsidRDefault="00B20A07">
      <w:pPr>
        <w:jc w:val="both"/>
      </w:pPr>
    </w:p>
    <w:p w:rsidRPr="00C60A9D" w:rsidR="00E56B45" w:rsidP="00E56B45" w:rsidRDefault="009D2B5A">
      <w:pPr>
        <w:jc w:val="both"/>
      </w:pPr>
      <w:r w:rsidRPr="00C60A9D">
        <w:t xml:space="preserve">Zapisničar </w:t>
      </w:r>
      <w:r w:rsidRPr="00C60A9D">
        <w:tab/>
      </w:r>
      <w:r w:rsidRPr="00C60A9D" w:rsidR="0046009D">
        <w:t xml:space="preserve">    </w:t>
      </w:r>
      <w:r w:rsidRPr="00C60A9D" w:rsidR="00E56B45">
        <w:t xml:space="preserve">      </w:t>
      </w:r>
      <w:r w:rsidRPr="00C60A9D" w:rsidR="00185ACF">
        <w:t xml:space="preserve">  </w:t>
      </w:r>
      <w:r w:rsidRPr="00C60A9D" w:rsidR="0046009D">
        <w:t xml:space="preserve"> </w:t>
      </w:r>
      <w:r w:rsidRPr="00C60A9D" w:rsidR="00185ACF">
        <w:t xml:space="preserve"> </w:t>
      </w:r>
      <w:r w:rsidRPr="00C60A9D" w:rsidR="00E52956">
        <w:t>Stečajni sudac</w:t>
      </w:r>
      <w:r w:rsidRPr="00C60A9D" w:rsidR="00E56B45">
        <w:t xml:space="preserve"> </w:t>
      </w:r>
      <w:r w:rsidRPr="00C60A9D">
        <w:tab/>
      </w:r>
      <w:r w:rsidRPr="00C60A9D" w:rsidR="00E56B45">
        <w:t xml:space="preserve">            </w:t>
      </w:r>
      <w:r w:rsidRPr="00C60A9D" w:rsidR="00185ACF">
        <w:t xml:space="preserve"> </w:t>
      </w:r>
      <w:r w:rsidRPr="00C60A9D" w:rsidR="00F679E4">
        <w:t>Vjerovnici</w:t>
      </w:r>
      <w:r w:rsidRPr="00C60A9D" w:rsidR="00E56B45">
        <w:t xml:space="preserve">                </w:t>
      </w:r>
      <w:r w:rsidRPr="00C60A9D" w:rsidR="00185ACF">
        <w:t xml:space="preserve">    </w:t>
      </w:r>
      <w:r w:rsidRPr="00C60A9D" w:rsidR="00E56B45">
        <w:t>Stečajni upravitelj</w:t>
      </w:r>
    </w:p>
    <w:p w:rsidRPr="00C60A9D" w:rsidR="00E52956" w:rsidRDefault="00E52956">
      <w:pPr>
        <w:jc w:val="both"/>
      </w:pPr>
    </w:p>
    <w:p w:rsidRPr="00C60A9D" w:rsidR="00954F02" w:rsidRDefault="00954F02">
      <w:pPr>
        <w:jc w:val="both"/>
      </w:pPr>
    </w:p>
    <w:sectPr w:rsidRPr="00C60A9D" w:rsidR="00954F02" w:rsidSect="00E15B6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1FAC" w:rsidRDefault="00A81FAC">
      <w:r>
        <w:separator/>
      </w:r>
    </w:p>
  </w:endnote>
  <w:endnote w:type="continuationSeparator" w:id="0">
    <w:p w:rsidR="00A81FAC" w:rsidRDefault="00A81FAC">
      <w:r>
        <w:continuationSeparator/>
      </w:r>
    </w:p>
  </w:endnote>
</w:endnotes>
</file>

<file path=word/fontTable.xml><?xml version="1.0" encoding="utf-8"?>
<w:font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346AE" w:rsidP="00D94511" w:rsidRDefault="00C346A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346AE" w:rsidRDefault="00C346AE">
    <w:pPr>
      <w:pStyle w:val="Podnoje"/>
    </w:pPr>
  </w:p>
</w:ftr>
</file>

<file path=word/footer2.xml><?xml version="1.0" encoding="utf-8"?>
<w:ft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346AE" w:rsidP="00D94511" w:rsidRDefault="00C346AE">
    <w:pPr>
      <w:pStyle w:val="Podnoje"/>
      <w:framePr w:wrap="around" w:hAnchor="margin" w:vAnchor="text" w:xAlign="center" w:y="1"/>
      <w:rPr>
        <w:rStyle w:val="Brojstranice"/>
      </w:rPr>
    </w:pPr>
  </w:p>
  <w:p w:rsidR="00C346AE" w:rsidRDefault="00C346AE">
    <w:pPr>
      <w:pStyle w:val="Podnoje"/>
    </w:pPr>
  </w:p>
</w:ftr>
</file>

<file path=word/footnotes.xml><?xml version="1.0" encoding="utf-8"?>
<w:footnot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1FAC" w:rsidRDefault="00A81FAC">
      <w:r>
        <w:separator/>
      </w:r>
    </w:p>
  </w:footnote>
  <w:footnote w:type="continuationSeparator" w:id="0">
    <w:p w:rsidR="00A81FAC" w:rsidRDefault="00A81FAC">
      <w:r>
        <w:continuationSeparator/>
      </w:r>
    </w:p>
  </w:footnote>
</w:footnotes>
</file>

<file path=word/header1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346AE" w:rsidP="00D94511" w:rsidRDefault="00C346A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346AE" w:rsidRDefault="00C346AE">
    <w:pPr>
      <w:pStyle w:val="Zaglavlje"/>
    </w:pPr>
  </w:p>
</w:hdr>
</file>

<file path=word/header2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9779D" w:rsidR="00C346AE" w:rsidP="00362406" w:rsidRDefault="00C346AE">
    <w:pPr>
      <w:pStyle w:val="Zaglavlje"/>
      <w:framePr w:wrap="around" w:hAnchor="page" w:vAnchor="text" w:x="6026" w:y="-5"/>
      <w:rPr>
        <w:rStyle w:val="Brojstranice"/>
      </w:rPr>
    </w:pPr>
    <w:r w:rsidRPr="0039779D">
      <w:rPr>
        <w:rStyle w:val="Brojstranice"/>
      </w:rPr>
      <w:fldChar w:fldCharType="begin"/>
    </w:r>
    <w:r w:rsidRPr="0039779D">
      <w:rPr>
        <w:rStyle w:val="Brojstranice"/>
      </w:rPr>
      <w:instrText xml:space="preserve">PAGE  </w:instrText>
    </w:r>
    <w:r w:rsidRPr="0039779D">
      <w:rPr>
        <w:rStyle w:val="Brojstranice"/>
      </w:rPr>
      <w:fldChar w:fldCharType="separate"/>
    </w:r>
    <w:r w:rsidR="00DE5004">
      <w:rPr>
        <w:rStyle w:val="Brojstranice"/>
        <w:noProof/>
      </w:rPr>
      <w:t>2</w:t>
    </w:r>
    <w:r w:rsidRPr="0039779D">
      <w:rPr>
        <w:rStyle w:val="Brojstranice"/>
      </w:rPr>
      <w:fldChar w:fldCharType="end"/>
    </w:r>
  </w:p>
  <w:p w:rsidRPr="0039779D" w:rsidR="00B9448F" w:rsidP="00B9448F" w:rsidRDefault="00B9448F">
    <w:pPr>
      <w:ind w:left="4248" w:firstLine="708"/>
      <w:jc w:val="right"/>
    </w:pPr>
    <w:r w:rsidRPr="0039779D">
      <w:t>1 St-</w:t>
    </w:r>
    <w:r w:rsidR="00CE207E">
      <w:t>14/2015-980</w:t>
    </w:r>
  </w:p>
  <w:p w:rsidRPr="00D94511" w:rsidR="00C346AE" w:rsidP="00261A84" w:rsidRDefault="00C346AE">
    <w:pPr>
      <w:pStyle w:val="Zaglavlje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ilvl="0" w:tplc="A8E4C73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304380A"/>
    <w:multiLevelType w:val="hybridMultilevel"/>
    <w:tmpl w:val="18B2BA1C"/>
    <w:lvl w:ilvl="0" w:tplc="74D0E85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50F21C17"/>
    <w:multiLevelType w:val="hybridMultilevel"/>
    <w:tmpl w:val="6A604586"/>
    <w:lvl w:ilvl="0" w:tplc="947A8CD0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56316D11"/>
    <w:multiLevelType w:val="hybridMultilevel"/>
    <w:tmpl w:val="8B50EB7A"/>
    <w:lvl w:ilvl="0" w:tplc="C88C5C04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5CB42A00"/>
    <w:multiLevelType w:val="hybridMultilevel"/>
    <w:tmpl w:val="8674A9F2"/>
    <w:lvl w:ilvl="0" w:tplc="88580B36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5F2561CF"/>
    <w:multiLevelType w:val="hybridMultilevel"/>
    <w:tmpl w:val="A3BA8AFA"/>
    <w:lvl w:ilvl="0" w:tplc="F3583522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78B1D3B"/>
    <w:multiLevelType w:val="hybridMultilevel"/>
    <w:tmpl w:val="2340C9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2"/>
    <w:rsid w:val="00001910"/>
    <w:rsid w:val="000101F9"/>
    <w:rsid w:val="000129C4"/>
    <w:rsid w:val="00037728"/>
    <w:rsid w:val="000539F2"/>
    <w:rsid w:val="000A199F"/>
    <w:rsid w:val="000B5D81"/>
    <w:rsid w:val="000D79D0"/>
    <w:rsid w:val="000E31EF"/>
    <w:rsid w:val="0011133D"/>
    <w:rsid w:val="00113B18"/>
    <w:rsid w:val="0011701A"/>
    <w:rsid w:val="001217EF"/>
    <w:rsid w:val="001464DB"/>
    <w:rsid w:val="0016194A"/>
    <w:rsid w:val="001656D2"/>
    <w:rsid w:val="00172A08"/>
    <w:rsid w:val="00185ACF"/>
    <w:rsid w:val="001A5E89"/>
    <w:rsid w:val="001B0A3E"/>
    <w:rsid w:val="001B786E"/>
    <w:rsid w:val="001B7FCA"/>
    <w:rsid w:val="001E0E39"/>
    <w:rsid w:val="002173FD"/>
    <w:rsid w:val="00222268"/>
    <w:rsid w:val="002425D1"/>
    <w:rsid w:val="002535C1"/>
    <w:rsid w:val="00261A84"/>
    <w:rsid w:val="00265254"/>
    <w:rsid w:val="002672CE"/>
    <w:rsid w:val="00277773"/>
    <w:rsid w:val="002A0B5A"/>
    <w:rsid w:val="002D3803"/>
    <w:rsid w:val="002F595D"/>
    <w:rsid w:val="00317042"/>
    <w:rsid w:val="00362406"/>
    <w:rsid w:val="0038063C"/>
    <w:rsid w:val="00394BB0"/>
    <w:rsid w:val="0039779D"/>
    <w:rsid w:val="003B53D2"/>
    <w:rsid w:val="003B6A16"/>
    <w:rsid w:val="003C586F"/>
    <w:rsid w:val="003D10CE"/>
    <w:rsid w:val="003F0B43"/>
    <w:rsid w:val="003F0F8C"/>
    <w:rsid w:val="0045445D"/>
    <w:rsid w:val="0046009D"/>
    <w:rsid w:val="004815B3"/>
    <w:rsid w:val="004A52A0"/>
    <w:rsid w:val="004B63CA"/>
    <w:rsid w:val="004C43A5"/>
    <w:rsid w:val="004E2FBB"/>
    <w:rsid w:val="004E52F0"/>
    <w:rsid w:val="004E736C"/>
    <w:rsid w:val="00513FB0"/>
    <w:rsid w:val="00584B5B"/>
    <w:rsid w:val="005A2F66"/>
    <w:rsid w:val="005A4687"/>
    <w:rsid w:val="005A55BA"/>
    <w:rsid w:val="005A6A8E"/>
    <w:rsid w:val="005B1376"/>
    <w:rsid w:val="005C74C5"/>
    <w:rsid w:val="005E286D"/>
    <w:rsid w:val="006365ED"/>
    <w:rsid w:val="00656D95"/>
    <w:rsid w:val="00665EEC"/>
    <w:rsid w:val="006F38D0"/>
    <w:rsid w:val="0072135A"/>
    <w:rsid w:val="0072448F"/>
    <w:rsid w:val="007F6F7E"/>
    <w:rsid w:val="00802E65"/>
    <w:rsid w:val="00810C32"/>
    <w:rsid w:val="00842537"/>
    <w:rsid w:val="008518DB"/>
    <w:rsid w:val="00872EFF"/>
    <w:rsid w:val="008A7690"/>
    <w:rsid w:val="008B43B5"/>
    <w:rsid w:val="008C13DC"/>
    <w:rsid w:val="008C6B37"/>
    <w:rsid w:val="008E584C"/>
    <w:rsid w:val="008F489D"/>
    <w:rsid w:val="00903623"/>
    <w:rsid w:val="009050A5"/>
    <w:rsid w:val="00922464"/>
    <w:rsid w:val="00931816"/>
    <w:rsid w:val="00941052"/>
    <w:rsid w:val="009412DB"/>
    <w:rsid w:val="00941487"/>
    <w:rsid w:val="009427A7"/>
    <w:rsid w:val="00954ED6"/>
    <w:rsid w:val="00954F02"/>
    <w:rsid w:val="009705D2"/>
    <w:rsid w:val="00972B90"/>
    <w:rsid w:val="00976A89"/>
    <w:rsid w:val="00976AC4"/>
    <w:rsid w:val="00987484"/>
    <w:rsid w:val="00993EFB"/>
    <w:rsid w:val="009B12EF"/>
    <w:rsid w:val="009B74FB"/>
    <w:rsid w:val="009D2B5A"/>
    <w:rsid w:val="00A06C48"/>
    <w:rsid w:val="00A2060E"/>
    <w:rsid w:val="00A2420A"/>
    <w:rsid w:val="00A31B36"/>
    <w:rsid w:val="00A41A5D"/>
    <w:rsid w:val="00A4609A"/>
    <w:rsid w:val="00A548DC"/>
    <w:rsid w:val="00A63496"/>
    <w:rsid w:val="00A63977"/>
    <w:rsid w:val="00A81FAC"/>
    <w:rsid w:val="00A87A7E"/>
    <w:rsid w:val="00AB03DD"/>
    <w:rsid w:val="00AB227D"/>
    <w:rsid w:val="00AD2795"/>
    <w:rsid w:val="00AD65AD"/>
    <w:rsid w:val="00B002F3"/>
    <w:rsid w:val="00B20A07"/>
    <w:rsid w:val="00B63EE5"/>
    <w:rsid w:val="00B75041"/>
    <w:rsid w:val="00B9448F"/>
    <w:rsid w:val="00BD1635"/>
    <w:rsid w:val="00BD23AC"/>
    <w:rsid w:val="00BE480A"/>
    <w:rsid w:val="00C01A09"/>
    <w:rsid w:val="00C03392"/>
    <w:rsid w:val="00C102A3"/>
    <w:rsid w:val="00C21FCF"/>
    <w:rsid w:val="00C25501"/>
    <w:rsid w:val="00C346AE"/>
    <w:rsid w:val="00C60A9D"/>
    <w:rsid w:val="00C66295"/>
    <w:rsid w:val="00C75369"/>
    <w:rsid w:val="00C77755"/>
    <w:rsid w:val="00C86A67"/>
    <w:rsid w:val="00CA1AB2"/>
    <w:rsid w:val="00CA4DB5"/>
    <w:rsid w:val="00CC47E9"/>
    <w:rsid w:val="00CC4935"/>
    <w:rsid w:val="00CD0FCE"/>
    <w:rsid w:val="00CD3E1D"/>
    <w:rsid w:val="00CE207E"/>
    <w:rsid w:val="00CE7986"/>
    <w:rsid w:val="00CF6461"/>
    <w:rsid w:val="00D30BB8"/>
    <w:rsid w:val="00D550A9"/>
    <w:rsid w:val="00D66350"/>
    <w:rsid w:val="00D816B3"/>
    <w:rsid w:val="00D94511"/>
    <w:rsid w:val="00DC030C"/>
    <w:rsid w:val="00DC1CAD"/>
    <w:rsid w:val="00DE5004"/>
    <w:rsid w:val="00DF42AA"/>
    <w:rsid w:val="00E00953"/>
    <w:rsid w:val="00E05FC2"/>
    <w:rsid w:val="00E106E7"/>
    <w:rsid w:val="00E15B6F"/>
    <w:rsid w:val="00E222AD"/>
    <w:rsid w:val="00E2733E"/>
    <w:rsid w:val="00E428DC"/>
    <w:rsid w:val="00E52956"/>
    <w:rsid w:val="00E56B45"/>
    <w:rsid w:val="00E5717D"/>
    <w:rsid w:val="00E77483"/>
    <w:rsid w:val="00E97C95"/>
    <w:rsid w:val="00EC3050"/>
    <w:rsid w:val="00ED4A11"/>
    <w:rsid w:val="00EF0452"/>
    <w:rsid w:val="00F31F88"/>
    <w:rsid w:val="00F616EB"/>
    <w:rsid w:val="00F672B3"/>
    <w:rsid w:val="00F679E4"/>
    <w:rsid w:val="00F757E3"/>
    <w:rsid w:val="00F83E53"/>
    <w:rsid w:val="00F83F05"/>
    <w:rsid w:val="00F9182C"/>
    <w:rsid w:val="00FC3A3D"/>
    <w:rsid w:val="00FE1107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1B654D2D-49DD-4680-8D96-E6FA3C6D4D12}"/>
</w:settings>
</file>

<file path=word/styles.xml><?xml version="1.0" encoding="utf-8"?>
<w:styl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42AA"/>
    <w:rPr>
      <w:rFonts w:ascii="Arial" w:hAnsi="Arial" w:cs="Arial"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 w:cs="Times New Roman"/>
      <w:bCs w:val="false"/>
    </w:r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rsid w:val="00D94511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37728"/>
    <w:pPr>
      <w:ind w:left="720"/>
      <w:contextualSpacing/>
    </w:pPr>
    <w:rPr>
      <w:rFonts w:ascii="Times New Roman" w:hAnsi="Times New Roman" w:cs="Times New Roman"/>
      <w:bCs w:val="false"/>
    </w:rPr>
  </w:style>
  <w:style w:type="paragraph" w:styleId="Tekstbalonia">
    <w:name w:val="Balloon Text"/>
    <w:basedOn w:val="Normal"/>
    <w:link w:val="TekstbaloniaChar"/>
    <w:rsid w:val="00A41A5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41A5D"/>
    <w:rPr>
      <w:rFonts w:ascii="Tahoma" w:hAnsi="Tahoma" w:cs="Tahoma"/>
      <w:bCs/>
      <w:sz w:val="16"/>
      <w:szCs w:val="16"/>
    </w:rPr>
  </w:style>
  <w:style w:type="paragraph" w:styleId="Default" w:customStyle="true">
    <w:name w:val="Default"/>
    <w:rsid w:val="00AB03DD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E50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50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500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500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500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6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4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232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232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5117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441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5. studenog 2025.</izvorni_sadrzaj>
    <derivirana_varijabla naziv="DomainObject.StvarniPocetakDatum_1">5. studenog 2025.</derivirana_varijabla>
  </DomainObject.StvarniPocetakDatum>
  <DomainObject.StvarniZavrsetakDatum>
    <izvorni_sadrzaj>5. studenog 2025.</izvorni_sadrzaj>
    <derivirana_varijabla naziv="DomainObject.StvarniZavrsetakDatum_1">5. studenog 2025.</derivirana_varijabla>
  </DomainObject.StvarniZavrsetakDatum>
  <DomainObject.PlaniraniZavrsetakDatum>
    <izvorni_sadrzaj>5. studenog 2025.</izvorni_sadrzaj>
    <derivirana_varijabla naziv="DomainObject.PlaniraniZavrsetakDatum_1">5. studenog 2025.</derivirana_varijabla>
  </DomainObject.PlaniraniZavrsetakDatum>
  <DomainObject.PlaniraniPocetakDatum>
    <izvorni_sadrzaj>5. studenog 2025.</izvorni_sadrzaj>
    <derivirana_varijabla naziv="DomainObject.PlaniraniPocetakDatum_1">5. studenog 2025.</derivirana_varijabla>
  </DomainObject.PlaniraniPocetakDatum>
  <DomainObject.StvarniPocetakVrijeme>
    <izvorni_sadrzaj>12:20</izvorni_sadrzaj>
    <derivirana_varijabla naziv="DomainObject.StvarniPocetakVrijeme_1">12:20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12:25</izvorni_sadrzaj>
    <derivirana_varijabla naziv="DomainObject.PlaniraniZavrsetakVrijeme_1">12:25</derivirana_varijabla>
  </DomainObject.PlaniraniZavrsetakVrijeme>
  <DomainObject.PlaniraniPocetakVrijeme>
    <izvorni_sadrzaj>12:20</izvorni_sadrzaj>
    <derivirana_varijabla naziv="DomainObject.PlaniraniPocetakVrijeme_1">12:20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2025.</izvorni_sadrzaj>
    <derivirana_varijabla naziv="DomainObject.Zapisnik.DatumKreiranja_1">5.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St-14/2015-982</izvorni_sadrzaj>
    <derivirana_varijabla naziv="DomainObject.Zapisnik.Oznaka_1">St-14/2015-982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2021.</izvorni_sadrzaj>
    <derivirana_varijabla naziv="DomainObject.Predmet.DatumRjesavanja_1">7. siječnja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>95486694706</izvorni_sadrzaj>
    <derivirana_varijabla naziv="DomainObject.Predmet.PredmetRijesio.Oib_1">95486694706</derivirana_varijabla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 zastupanog po punomoćniku Rozana Fabris</izvorni_sadrzaj>
    <derivirana_varijabla naziv="DomainObject.Predmet.StrankaFormated_1">  LACUS d.o.o. RIJEKA zastupanog po punomoćniku Rozana Fabris</derivirana_varijabla>
  </DomainObject.Predmet.StrankaFormated>
  <DomainObject.Predmet.StrankaFormatedOIB>
    <izvorni_sadrzaj>  LACUS d.o.o. RIJEKA, OIB 87727969131 zastupanog po punomoćniku Rozana Fabris</izvorni_sadrzaj>
    <derivirana_varijabla naziv="DomainObject.Predmet.StrankaFormatedOIB_1">  LACUS d.o.o. RIJEKA, OIB 87727969131 zastupanog po punomoćniku Rozana Fabris</derivirana_varijabla>
  </DomainObject.Predmet.StrankaFormatedOIB>
  <DomainObject.Predmet.StrankaFormatedWithAdress>
    <izvorni_sadrzaj> LACUS d.o.o. RIJEKA, Andrije Medulića 4, Rijeka zastupanog po punomoćniku Rozana Fabris</izvorni_sadrzaj>
    <derivirana_varijabla naziv="DomainObject.Predmet.StrankaFormatedWithAdress_1"> LACUS d.o.o. RIJEKA, Andrije Medulića 4, Rijeka zastupanog po punomoćniku Rozana Fabris</derivirana_varijabla>
  </DomainObject.Predmet.StrankaFormatedWithAdress>
  <DomainObject.Predmet.StrankaFormatedWithAdressOIB>
    <izvorni_sadrzaj> LACUS d.o.o. RIJEKA, OIB 87727969131, Andrije Medulića 4, Rijeka zastupanog po punomoćniku Rozana Fabris</izvorni_sadrzaj>
    <derivirana_varijabla naziv="DomainObject.Predmet.StrankaFormatedWithAdressOIB_1"> LACUS d.o.o. RIJEKA, OIB 87727969131, Andrije Medulića 4, Rijeka zastupanog po punomoćniku Rozana Fabris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411530.67</izvorni_sadrzaj>
    <derivirana_varijabla naziv="DomainObject.Predmet.TrenutnaVrijednost_1">411530.67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LACUS d.o.o. RIJEKA zastupanog po punomoćniku Rozana Fabris</item>
    </izvorni_sadrzaj>
    <derivirana_varijabla naziv="DomainObject.Predmet.StrankaListFormated_1">
      <item>LACUS d.o.o. RIJEKA zastupanog po punomoćniku Rozana Fabris</item>
    </derivirana_varijabla>
  </DomainObject.Predmet.StrankaListFormated>
  <DomainObject.Predmet.StrankaListFormatedOIB>
    <izvorni_sadrzaj>
      <item>LACUS d.o.o. RIJEKA, OIB 87727969131 zastupanog po punomoćniku Rozana Fabris</item>
    </izvorni_sadrzaj>
    <derivirana_varijabla naziv="DomainObject.Predmet.StrankaListFormatedOIB_1">
      <item>LACUS d.o.o. RIJEKA, OIB 87727969131 zastupanog po punomoćniku Rozana Fabris</item>
    </derivirana_varijabla>
  </DomainObject.Predmet.StrankaListFormatedOIB>
  <DomainObject.Predmet.StrankaListFormatedWithAdress>
    <izvorni_sadrzaj>
      <item>LACUS d.o.o. RIJEKA, Andrije Medulića 4, Rijeka zastupanog po punomoćniku Rozana Fabris</item>
    </izvorni_sadrzaj>
    <derivirana_varijabla naziv="DomainObject.Predmet.StrankaListFormatedWithAdress_1">
      <item>LACUS d.o.o. RIJEKA, Andrije Medulića 4, Rijeka zastupanog po punomoćniku Rozana Fabris</item>
    </derivirana_varijabla>
  </DomainObject.Predmet.StrankaListFormatedWithAdress>
  <DomainObject.Predmet.StrankaListFormatedWithAdressOIB>
    <izvorni_sadrzaj>
      <item>LACUS d.o.o. RIJEKA, OIB 87727969131, Andrije Medulića 4, Rijeka zastupanog po punomoćniku Rozana Fabris</item>
    </izvorni_sadrzaj>
    <derivirana_varijabla naziv="DomainObject.Predmet.StrankaListFormatedWithAdressOIB_1">
      <item>LACUS d.o.o. RIJEKA, OIB 87727969131, Andrije Medulića 4, Rijeka zastupanog po punomoćniku Rozana Fabris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 punomoćnik sudionika u postupku LACUS d.o.o. RIJEKA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 punomoćnik sudionika u postupku LACUS d.o.o. RIJEKA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 punomoćnik sudionika u postupku LACUS d.o.o. RIJEKA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Dubravko Žic, OIB 81651026526</item>
      <item>Dinko Šperanda, OIB 83830123670</item>
      <item>Dario Čehić, OIB 04335933245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 punomoćnik sudionika u postupku LACUS d.o.o. RIJEKA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Dubravko Žic, OIB 81651026526</item>
      <item>Dinko Šperanda, OIB 83830123670</item>
      <item>Dario Čehić, OIB 04335933245</item>
    </derivirana_varijabla>
  </DomainObject.Predmet.OstaliListFormatedOIB>
  <DomainObject.Predmet.OstaliListFormatedWithAdress>
    <izvorni_sadrzaj>
      <item>FINA -  ISPOSTAVA POREČ</item>
      <item>Gordan Blagojević, Markovići 21, 51000 Rijeka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  <item>Orehovec &amp; Partneri d.o.o., Smičiklasova 18, 10000 Zagreb</item>
      <item>Anita Krizmanić, Pod Kaštelom 4, 51000 Rijeka</item>
      <item>Rozana Fabris, Istarskog razvoda 2, 52440 Poreč punomoćnik sudionika u postupku LACUS d.o.o. RIJEKA</item>
      <item>Martina Benolić, Trgovačka 2a, 52470 Umag</item>
      <item>HRVATSKA POŠTANSKA BANKA, dioničko društvo, Jurišićeva ulica 4, 10000 Zagreb</item>
      <item>Andrej Stanić, Pino Budićin 1, 52440 Poreč</item>
      <item>Antonela Sesar</item>
      <item>Mira Pavić Peteh, Prisavlje 8, 10000 Zagreb</item>
      <item>Vedran Marcan, 1. svibnja 4/I, 52470 Umag</item>
      <item>Dubravko Žic, Ul. Murvi 17, 52466 Novigrad</item>
      <item>Dinko Šperanda</item>
      <item>Dario Čehić, Ul. Decumanus br.18, 52440 Poreč</item>
    </izvorni_sadrzaj>
    <derivirana_varijabla naziv="DomainObject.Predmet.OstaliListFormatedWithAdress_1">
      <item>FINA -  ISPOSTAVA POREČ</item>
      <item>Gordan Blagojević, Markovići 21, 51000 Rijeka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  <item>Orehovec &amp; Partneri d.o.o., Smičiklasova 18, 10000 Zagreb</item>
      <item>Anita Krizmanić, Pod Kaštelom 4, 51000 Rijeka</item>
      <item>Rozana Fabris, Istarskog razvoda 2, 52440 Poreč punomoćnik sudionika u postupku LACUS d.o.o. RIJEKA</item>
      <item>Martina Benolić, Trgovačka 2a, 52470 Umag</item>
      <item>HRVATSKA POŠTANSKA BANKA, dioničko društvo, Jurišićeva ulica 4, 10000 Zagreb</item>
      <item>Andrej Stanić, Pino Budićin 1, 52440 Poreč</item>
      <item>Antonela Sesar</item>
      <item>Mira Pavić Peteh, Prisavlje 8, 10000 Zagreb</item>
      <item>Vedran Marcan, 1. svibnja 4/I, 52470 Umag</item>
      <item>Dubravko Žic, Ul. Murvi 17, 52466 Novigrad</item>
      <item>Dinko Šperanda</item>
      <item>Dario Čehić, Ul. Decumanus br.18,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53507748090, Markovići 21, 51000 Rijeka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  <item>Orehovec &amp; Partneri d.o.o., OIB 95898073413, Smičiklasova 18, 10000 Zagreb</item>
      <item>Anita Krizmanić, OIB 64723179352, Pod Kaštelom 4, 51000 Rijeka</item>
      <item>Rozana Fabris, OIB 66987931011, Istarskog razvoda 2, 52440 Poreč punomoćnik sudionika u postupku LACUS d.o.o. RIJEKA</item>
      <item>Martina Benolić, OIB 03562628517, Trgovačka 2a, 52470 Umag</item>
      <item>HRVATSKA POŠTANSKA BANKA, dioničko društvo, OIB 87939104217, Jurišićeva ulica 4, 10000 Zagreb</item>
      <item>Andrej Stanić, OIB 24406200437, Pino Budićin 1, 52440 Poreč</item>
      <item>Antonela Sesar, OIB 53949097497</item>
      <item>Mira Pavić Peteh, OIB 32562540731, Prisavlje 8, 10000 Zagreb</item>
      <item>Vedran Marcan, OIB 33497256426, 1. svibnja 4/I, 52470 Umag</item>
      <item>Dubravko Žic, OIB 81651026526, Ul. Murvi 17, 52466 Novigrad</item>
      <item>Dinko Šperanda, OIB 83830123670</item>
      <item>Dario Čehić, OIB 04335933245, Ul. Decumanus br.18, 52440 Poreč</item>
    </izvorni_sadrzaj>
    <derivirana_varijabla naziv="DomainObject.Predmet.OstaliListFormatedWithAdressOIB_1">
      <item>FINA -  ISPOSTAVA POREČ, OIB 85821130368</item>
      <item>Gordan Blagojević, OIB 53507748090, Markovići 21, 51000 Rijeka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  <item>Orehovec &amp; Partneri d.o.o., OIB 95898073413, Smičiklasova 18, 10000 Zagreb</item>
      <item>Anita Krizmanić, OIB 64723179352, Pod Kaštelom 4, 51000 Rijeka</item>
      <item>Rozana Fabris, OIB 66987931011, Istarskog razvoda 2, 52440 Poreč punomoćnik sudionika u postupku LACUS d.o.o. RIJEKA</item>
      <item>Martina Benolić, OIB 03562628517, Trgovačka 2a, 52470 Umag</item>
      <item>HRVATSKA POŠTANSKA BANKA, dioničko društvo, OIB 87939104217, Jurišićeva ulica 4, 10000 Zagreb</item>
      <item>Andrej Stanić, OIB 24406200437, Pino Budićin 1, 52440 Poreč</item>
      <item>Antonela Sesar, OIB 53949097497</item>
      <item>Mira Pavić Peteh, OIB 32562540731, Prisavlje 8, 10000 Zagreb</item>
      <item>Vedran Marcan, OIB 33497256426, 1. svibnja 4/I, 52470 Umag</item>
      <item>Dubravko Žic, OIB 81651026526, Ul. Murvi 17, 52466 Novigrad</item>
      <item>Dinko Šperanda, OIB 83830123670</item>
      <item>Dario Čehić, OIB 04335933245, Ul. Decumanus br.18,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Dubravko Žic, OIB 81651026526</item>
      <item>Dinko Šperanda, OIB 83830123670</item>
      <item>Dario Čehić, OIB 04335933245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Dubravko Žic, OIB 81651026526</item>
      <item>Dinko Šperanda, OIB 83830123670</item>
      <item>Dario Čehić, OIB 04335933245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2025.</izvorni_sadrzaj>
    <derivirana_varijabla naziv="DomainObject.Datum_1">5. studenog 2025.</derivirana_varijabla>
  </DomainObject.Datum>
  <DomainObject.PoslovniBrojDokumenta>
    <izvorni_sadrzaj>St-14/2015-982</izvorni_sadrzaj>
    <derivirana_varijabla naziv="DomainObject.PoslovniBrojDokumenta_1">St-14/2015-982</derivirana_varijabla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2020.</izvorni_sadrzaj>
    <derivirana_varijabla naziv="DomainObject.Predmet.OdlukaRjesenje.DatumDonosenjaOdluke_1">24. prosinca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St-14/2015-453</izvorni_sadrzaj>
    <derivirana_varijabla naziv="DomainObject.Predmet.OdlukaRjesenje.Oznaka_1">St-14/2015-453</derivirana_varijabla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53507748090, Markovići 21,51000 Rijeka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  <item>Orehovec &amp; Partneri d.o.o., OIB 95898073413, Smičiklasova 18,10000 Zagreb</item>
      <item>Anita Krizmanić, OIB 64723179352, Pod Kaštelom 4,51000 Rijeka</item>
      <item>Rozana Fabris, OIB 66987931011, Istarskog razvoda 2,52440 Poreč</item>
      <item>Martina Benolić, OIB 03562628517, Trgovačka 2a,52470 Umag</item>
      <item>HRVATSKA POŠTANSKA BANKA, dioničko društvo, OIB 87939104217, Jurišićeva ulica 4,10000 Zagreb</item>
      <item>Andrej Stanić, OIB 24406200437, Pino Budićin 1,52440 Poreč</item>
      <item>Antonela Sesar, OIB 53949097497</item>
      <item>Mira Pavić Peteh, OIB 32562540731, Prisavlje 8,10000 Zagreb</item>
      <item>Vedran Marcan, OIB 33497256426, 1. svibnja 4/I,52470 Umag</item>
      <item>Dubravko Žic, OIB 81651026526, Ul. Murvi 17,52466 Novigrad</item>
      <item>Dinko Šperanda, OIB 83830123670</item>
      <item>Dario Čehić, OIB 04335933245, Ul. Decumanus br.18,52440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53507748090, Markovići 21,51000 Rijeka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  <item>Orehovec &amp; Partneri d.o.o., OIB 95898073413, Smičiklasova 18,10000 Zagreb</item>
      <item>Anita Krizmanić, OIB 64723179352, Pod Kaštelom 4,51000 Rijeka</item>
      <item>Rozana Fabris, OIB 66987931011, Istarskog razvoda 2,52440 Poreč</item>
      <item>Martina Benolić, OIB 03562628517, Trgovačka 2a,52470 Umag</item>
      <item>HRVATSKA POŠTANSKA BANKA, dioničko društvo, OIB 87939104217, Jurišićeva ulica 4,10000 Zagreb</item>
      <item>Andrej Stanić, OIB 24406200437, Pino Budićin 1,52440 Poreč</item>
      <item>Antonela Sesar, OIB 53949097497</item>
      <item>Mira Pavić Peteh, OIB 32562540731, Prisavlje 8,10000 Zagreb</item>
      <item>Vedran Marcan, OIB 33497256426, 1. svibnja 4/I,52470 Umag</item>
      <item>Dubravko Žic, OIB 81651026526, Ul. Murvi 17,52466 Novigrad</item>
      <item>Dinko Šperanda, OIB 83830123670</item>
      <item>Dario Čehić, OIB 04335933245, Ul. Decumanus br.18,52440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  <item>, OIB 95898073413</item>
      <item>, OIB 64723179352</item>
      <item>, OIB 66987931011</item>
      <item>, OIB 03562628517</item>
      <item>, OIB 87939104217</item>
      <item>, OIB 24406200437</item>
      <item>, OIB 53949097497</item>
      <item>, OIB 32562540731</item>
      <item>, OIB 33497256426</item>
      <item>, OIB 81651026526</item>
      <item>, OIB 83830123670</item>
      <item>, OIB 04335933245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  <item>, OIB 95898073413</item>
      <item>, OIB 64723179352</item>
      <item>, OIB 66987931011</item>
      <item>, OIB 03562628517</item>
      <item>, OIB 87939104217</item>
      <item>, OIB 24406200437</item>
      <item>, OIB 53949097497</item>
      <item>, OIB 32562540731</item>
      <item>, OIB 33497256426</item>
      <item>, OIB 81651026526</item>
      <item>, OIB 83830123670</item>
      <item>, OIB 04335933245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37, 52100 Pula</item>
    </izvorni_sadrzaj>
    <derivirana_varijabla naziv="DomainObject.Predmet.StecajniUpraviteljiListAddressOIB_1">
      <item>Damir Majstorović, OIB 49931983367, Koparska 37,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2010.</izvorni_sadrzaj>
    <derivirana_varijabla naziv="DomainObject.Predmet.DatumPocetkaProcesa_1">23. rujna 2010.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426</properties:Words>
  <properties:Characters>2319</properties:Characters>
  <properties:Lines>72</properties:Lines>
  <properties:Paragraphs>27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2025-11-04T08:19:00Z</dcterms:created>
  <dc:creator>stecaj</dc:creator>
  <cp:lastModifiedBy>Karin Vicel</cp:lastModifiedBy>
  <cp:lastPrinted>2025-11-05T11:50:00Z</cp:lastPrinted>
  <dcterms:modified xmlns:xsi="http://www.w3.org/2001/XMLSchema-instance" xsi:type="dcterms:W3CDTF">2025-11-05T11:51:00Z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St-14/2015-982 / Zapisnik - Ročište za diobu kupovnine (Zapisnik - dioba kupovnine Goran inženjering.docx)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